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r w:rsidRPr="00D02AAE">
        <w:rPr>
          <w:rFonts w:ascii="Arial" w:hAnsi="Arial"/>
          <w:b/>
          <w:bCs/>
        </w:rPr>
        <w:t>Dossierpräqualifikation</w:t>
      </w:r>
      <w:r w:rsidR="00ED45A2">
        <w:rPr>
          <w:rFonts w:ascii="Arial" w:hAnsi="Arial"/>
          <w:b/>
          <w:bCs/>
        </w:rPr>
        <w:t xml:space="preserve"> (</w:t>
      </w:r>
      <w:r w:rsidR="00F81A04">
        <w:rPr>
          <w:rFonts w:ascii="Arial" w:hAnsi="Arial"/>
          <w:b/>
          <w:bCs/>
        </w:rPr>
        <w:t>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C463C8">
        <w:rPr>
          <w:rFonts w:ascii="Arial" w:hAnsi="Arial"/>
          <w:b/>
          <w:bCs/>
          <w:sz w:val="32"/>
          <w:szCs w:val="36"/>
        </w:rPr>
        <w:t>C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C463C8">
        <w:rPr>
          <w:rFonts w:ascii="Arial" w:hAnsi="Arial"/>
          <w:b/>
          <w:bCs/>
          <w:sz w:val="32"/>
          <w:szCs w:val="36"/>
        </w:rPr>
        <w:t>Landschaftsarchitektur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C9DAB3" wp14:editId="4ED7B804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>Zentrum Schachen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RZS3IT9PiZcqPOOg1ANudrKgY=" w:salt="JDXB0OznGrCUhyGRAEG3a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133C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22095"/>
    <w:rsid w:val="00C226B0"/>
    <w:rsid w:val="00C332E3"/>
    <w:rsid w:val="00C34EF0"/>
    <w:rsid w:val="00C369D8"/>
    <w:rsid w:val="00C42C95"/>
    <w:rsid w:val="00C43000"/>
    <w:rsid w:val="00C438CF"/>
    <w:rsid w:val="00C463C8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D45A2"/>
    <w:rsid w:val="00EF44DA"/>
    <w:rsid w:val="00F0222C"/>
    <w:rsid w:val="00F041F4"/>
    <w:rsid w:val="00F06DB2"/>
    <w:rsid w:val="00F15BB3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21</cp:revision>
  <cp:lastPrinted>2011-09-30T08:38:00Z</cp:lastPrinted>
  <dcterms:created xsi:type="dcterms:W3CDTF">2014-01-24T10:44:00Z</dcterms:created>
  <dcterms:modified xsi:type="dcterms:W3CDTF">2017-01-06T07:25:00Z</dcterms:modified>
</cp:coreProperties>
</file>